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2AA5E" w14:textId="3081CD17" w:rsidR="00107A5D" w:rsidRPr="00107A5D" w:rsidRDefault="00107A5D" w:rsidP="00107A5D">
      <w:pPr>
        <w:spacing w:after="120"/>
        <w:rPr>
          <w:rFonts w:ascii="Calibri" w:hAnsi="Calibri" w:cs="Calibri"/>
          <w:b/>
          <w:bCs/>
          <w:sz w:val="32"/>
          <w:szCs w:val="24"/>
          <w:lang w:val="en-GB"/>
        </w:rPr>
      </w:pPr>
      <w:r w:rsidRPr="00107A5D">
        <w:rPr>
          <w:rFonts w:ascii="Calibri" w:hAnsi="Calibri" w:cs="Calibri"/>
          <w:b/>
          <w:bCs/>
          <w:sz w:val="32"/>
          <w:szCs w:val="24"/>
          <w:lang w:val="en-GB"/>
        </w:rPr>
        <w:t>C</w:t>
      </w:r>
      <w:r w:rsidRPr="00107A5D">
        <w:rPr>
          <w:rFonts w:ascii="Calibri" w:hAnsi="Calibri" w:cs="Calibri"/>
          <w:b/>
          <w:bCs/>
          <w:sz w:val="32"/>
          <w:szCs w:val="24"/>
          <w:lang w:val="en-GB"/>
        </w:rPr>
        <w:t>onstitutive</w:t>
      </w:r>
      <w:r>
        <w:rPr>
          <w:rFonts w:ascii="Calibri" w:hAnsi="Calibri" w:cs="Calibri"/>
          <w:b/>
          <w:bCs/>
          <w:sz w:val="32"/>
          <w:szCs w:val="24"/>
          <w:lang w:val="en-GB"/>
        </w:rPr>
        <w:t xml:space="preserve"> </w:t>
      </w:r>
      <w:r w:rsidRPr="00107A5D">
        <w:rPr>
          <w:rFonts w:ascii="Calibri" w:hAnsi="Calibri" w:cs="Calibri"/>
          <w:b/>
          <w:bCs/>
          <w:sz w:val="32"/>
          <w:szCs w:val="24"/>
          <w:lang w:val="en-GB"/>
        </w:rPr>
        <w:t>general assembly of an association</w:t>
      </w:r>
    </w:p>
    <w:p w14:paraId="322E94EA" w14:textId="37159C9D" w:rsidR="003B1B28" w:rsidRPr="00107A5D" w:rsidRDefault="00107A5D" w:rsidP="003B1B28">
      <w:pPr>
        <w:spacing w:after="120"/>
        <w:rPr>
          <w:rFonts w:ascii="Calibri" w:hAnsi="Calibri" w:cs="Calibri"/>
          <w:b/>
          <w:bCs/>
          <w:sz w:val="32"/>
          <w:szCs w:val="24"/>
          <w:lang w:val="en-GB"/>
        </w:rPr>
      </w:pPr>
      <w:r w:rsidRPr="00107A5D">
        <w:rPr>
          <w:rFonts w:ascii="Calibri" w:hAnsi="Calibri" w:cs="Calibri"/>
          <w:b/>
          <w:bCs/>
          <w:sz w:val="32"/>
          <w:szCs w:val="24"/>
          <w:lang w:val="en-GB"/>
        </w:rPr>
        <w:t xml:space="preserve">What should be on the </w:t>
      </w:r>
      <w:proofErr w:type="gramStart"/>
      <w:r w:rsidRPr="00107A5D">
        <w:rPr>
          <w:rFonts w:ascii="Calibri" w:hAnsi="Calibri" w:cs="Calibri"/>
          <w:b/>
          <w:bCs/>
          <w:sz w:val="32"/>
          <w:szCs w:val="24"/>
          <w:lang w:val="en-GB"/>
        </w:rPr>
        <w:t>Agenda</w:t>
      </w:r>
      <w:r w:rsidRPr="00107A5D">
        <w:rPr>
          <w:rFonts w:ascii="Calibri" w:hAnsi="Calibri" w:cs="Calibri"/>
          <w:b/>
          <w:bCs/>
          <w:sz w:val="32"/>
          <w:szCs w:val="24"/>
          <w:lang w:val="en-GB"/>
        </w:rPr>
        <w:t xml:space="preserve"> </w:t>
      </w:r>
      <w:r w:rsidR="003B1B28" w:rsidRPr="00107A5D">
        <w:rPr>
          <w:rFonts w:ascii="Calibri" w:hAnsi="Calibri" w:cs="Calibri"/>
          <w:b/>
          <w:bCs/>
          <w:sz w:val="32"/>
          <w:szCs w:val="24"/>
          <w:lang w:val="en-GB"/>
        </w:rPr>
        <w:t>?</w:t>
      </w:r>
      <w:proofErr w:type="gramEnd"/>
    </w:p>
    <w:p w14:paraId="4013AE2C" w14:textId="77777777" w:rsidR="00CC62D0" w:rsidRPr="00107A5D" w:rsidRDefault="00CC62D0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1F1F49BC" w14:textId="7F6BBE22" w:rsidR="00107A5D" w:rsidRDefault="00107A5D" w:rsidP="003B1B28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szCs w:val="24"/>
          <w:shd w:val="clear" w:color="auto" w:fill="FFFFFF"/>
          <w:lang w:val="en-GB"/>
        </w:rPr>
        <w:t>No form is prescribed by Swiss law. The example below is a model that can be adapted.</w:t>
      </w:r>
      <w:r w:rsidRPr="00107A5D">
        <w:rPr>
          <w:rFonts w:ascii="Calibri" w:hAnsi="Calibri" w:cs="Calibri"/>
          <w:szCs w:val="24"/>
          <w:shd w:val="clear" w:color="auto" w:fill="FFFFFF"/>
          <w:lang w:val="en-GB"/>
        </w:rPr>
        <w:t xml:space="preserve"> </w:t>
      </w:r>
    </w:p>
    <w:p w14:paraId="636A1D81" w14:textId="77777777" w:rsidR="00107A5D" w:rsidRDefault="00107A5D" w:rsidP="003B1B28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69F8AA60" w14:textId="77777777" w:rsidR="00107A5D" w:rsidRPr="00107A5D" w:rsidRDefault="00107A5D" w:rsidP="00107A5D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«Name of the association», «date», «place»</w:t>
      </w:r>
    </w:p>
    <w:p w14:paraId="03AD20E3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Welcome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The future Chairperson welcomes participants, lists those who have excused themselves, and circulates an attendance list.</w:t>
      </w:r>
    </w:p>
    <w:p w14:paraId="23D3492F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Presentation of the aims of the association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Short description of the goals of the association (raison d’être, background, why the association was created…).</w:t>
      </w:r>
    </w:p>
    <w:p w14:paraId="7BAB43B2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Approval of the statutes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The statutes are discussed article by article, and then approved, with or without amendment. At the end the statutes are approved as a whole.</w:t>
      </w:r>
    </w:p>
    <w:p w14:paraId="745109A2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Election of Committee members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Candidates for membership in the Committee present themselves to the GA, which then votes according to the system that has been selected (</w:t>
      </w:r>
      <w:proofErr w:type="gramStart"/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e.g.</w:t>
      </w:r>
      <w:proofErr w:type="gramEnd"/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 xml:space="preserve"> simple majority).</w:t>
      </w:r>
    </w:p>
    <w:p w14:paraId="63EB835C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Election of the auditors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 xml:space="preserve">Candidates present themselves to the GA, which then votes. </w:t>
      </w:r>
      <w:proofErr w:type="spellStart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>Auditors</w:t>
      </w:r>
      <w:proofErr w:type="spellEnd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 xml:space="preserve"> </w:t>
      </w:r>
      <w:proofErr w:type="spellStart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>should</w:t>
      </w:r>
      <w:proofErr w:type="spellEnd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 xml:space="preserve"> not </w:t>
      </w:r>
      <w:proofErr w:type="spellStart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>be</w:t>
      </w:r>
      <w:proofErr w:type="spellEnd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 xml:space="preserve"> </w:t>
      </w:r>
      <w:proofErr w:type="spellStart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>Committee</w:t>
      </w:r>
      <w:proofErr w:type="spellEnd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 xml:space="preserve"> </w:t>
      </w:r>
      <w:proofErr w:type="spellStart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>members</w:t>
      </w:r>
      <w:proofErr w:type="spellEnd"/>
      <w:r w:rsidRPr="00107A5D">
        <w:rPr>
          <w:rFonts w:ascii="Calibri" w:hAnsi="Calibri" w:cs="Calibri"/>
          <w:i/>
          <w:iCs/>
          <w:szCs w:val="24"/>
          <w:shd w:val="clear" w:color="auto" w:fill="FFFFFF"/>
        </w:rPr>
        <w:t>.</w:t>
      </w:r>
    </w:p>
    <w:p w14:paraId="5D1B55D5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Establishing membership fees (if any)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The GA votes on the amount charged for membership fees.</w:t>
      </w:r>
    </w:p>
    <w:p w14:paraId="7CB8BE6B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Establishing the legal address of the association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The GA decides about the address of the association</w:t>
      </w:r>
    </w:p>
    <w:p w14:paraId="566DFA3E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Discussion on the association's activities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The newly elected Committee presents the association's future activities.</w:t>
      </w:r>
    </w:p>
    <w:p w14:paraId="5426019A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Approval of the association's budget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The Committee presents the budget for the current year.</w:t>
      </w:r>
    </w:p>
    <w:p w14:paraId="51184C0F" w14:textId="77777777" w:rsidR="00107A5D" w:rsidRPr="00107A5D" w:rsidRDefault="00107A5D" w:rsidP="00107A5D">
      <w:pPr>
        <w:numPr>
          <w:ilvl w:val="0"/>
          <w:numId w:val="20"/>
        </w:num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Miscellaneous, individual proposals</w:t>
      </w: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br/>
        <w:t>To discuss one by one. </w:t>
      </w:r>
    </w:p>
    <w:p w14:paraId="11FB7116" w14:textId="77777777" w:rsidR="003B1B28" w:rsidRPr="00107A5D" w:rsidRDefault="003B1B28" w:rsidP="003B1B28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  <w:lang w:val="en-GB"/>
        </w:rPr>
      </w:pPr>
    </w:p>
    <w:p w14:paraId="61F14E9F" w14:textId="52DD6DE6" w:rsidR="003B1B28" w:rsidRPr="00107A5D" w:rsidRDefault="00107A5D" w:rsidP="00107A5D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  <w:r w:rsidRPr="00107A5D">
        <w:rPr>
          <w:rFonts w:ascii="Calibri" w:hAnsi="Calibri" w:cs="Calibri"/>
          <w:i/>
          <w:iCs/>
          <w:szCs w:val="24"/>
          <w:shd w:val="clear" w:color="auto" w:fill="FFFFFF"/>
          <w:lang w:val="en-GB"/>
        </w:rPr>
        <w:t>You are invited to share a drink at the end of the general assembly.</w:t>
      </w:r>
    </w:p>
    <w:p w14:paraId="01622493" w14:textId="77777777" w:rsidR="003B1B28" w:rsidRPr="00107A5D" w:rsidRDefault="003B1B28" w:rsidP="00762F03">
      <w:pPr>
        <w:spacing w:after="120"/>
        <w:rPr>
          <w:rFonts w:ascii="Calibri" w:hAnsi="Calibri" w:cs="Calibri"/>
          <w:szCs w:val="24"/>
          <w:shd w:val="clear" w:color="auto" w:fill="FFFFFF"/>
          <w:lang w:val="en-GB"/>
        </w:rPr>
      </w:pPr>
    </w:p>
    <w:p w14:paraId="2D21C3B7" w14:textId="6D3E039C" w:rsidR="00D1472A" w:rsidRPr="00D1472A" w:rsidRDefault="00D1472A" w:rsidP="00762F03">
      <w:pPr>
        <w:tabs>
          <w:tab w:val="left" w:pos="6521"/>
        </w:tabs>
        <w:spacing w:after="120"/>
        <w:rPr>
          <w:rFonts w:ascii="Calibri" w:hAnsi="Calibri" w:cs="Calibri"/>
          <w:szCs w:val="24"/>
        </w:rPr>
      </w:pPr>
      <w:proofErr w:type="spellStart"/>
      <w:proofErr w:type="gramStart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Secr</w:t>
      </w:r>
      <w:r w:rsidR="00107A5D">
        <w:rPr>
          <w:rFonts w:ascii="Calibri" w:hAnsi="Calibri" w:cs="Calibri"/>
          <w:i/>
          <w:iCs/>
          <w:szCs w:val="24"/>
          <w:shd w:val="clear" w:color="auto" w:fill="FFFFFF"/>
        </w:rPr>
        <w:t>etary</w:t>
      </w:r>
      <w:proofErr w:type="spell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:</w:t>
      </w:r>
      <w:proofErr w:type="gram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 xml:space="preserve"> </w:t>
      </w:r>
      <w:r w:rsidR="00CF124C" w:rsidRPr="00CC62D0">
        <w:rPr>
          <w:rFonts w:ascii="Calibri" w:hAnsi="Calibri" w:cs="Calibri"/>
          <w:i/>
          <w:iCs/>
          <w:szCs w:val="24"/>
          <w:shd w:val="clear" w:color="auto" w:fill="FFFFFF"/>
        </w:rPr>
        <w:tab/>
      </w:r>
      <w:proofErr w:type="spellStart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Pr</w:t>
      </w:r>
      <w:r w:rsidR="00107A5D">
        <w:rPr>
          <w:rFonts w:ascii="Calibri" w:hAnsi="Calibri" w:cs="Calibri"/>
          <w:i/>
          <w:iCs/>
          <w:szCs w:val="24"/>
          <w:shd w:val="clear" w:color="auto" w:fill="FFFFFF"/>
        </w:rPr>
        <w:t>e</w:t>
      </w:r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sident</w:t>
      </w:r>
      <w:proofErr w:type="spellEnd"/>
      <w:r w:rsidRPr="00D1472A">
        <w:rPr>
          <w:rFonts w:ascii="Calibri" w:hAnsi="Calibri" w:cs="Calibri"/>
          <w:i/>
          <w:iCs/>
          <w:szCs w:val="24"/>
          <w:shd w:val="clear" w:color="auto" w:fill="FFFFFF"/>
        </w:rPr>
        <w:t>: </w:t>
      </w:r>
    </w:p>
    <w:p w14:paraId="035E12AF" w14:textId="77777777" w:rsidR="00762F03" w:rsidRPr="00CC62D0" w:rsidRDefault="00762F03" w:rsidP="00762F03">
      <w:pPr>
        <w:spacing w:after="120"/>
        <w:rPr>
          <w:rFonts w:ascii="Calibri" w:hAnsi="Calibri" w:cs="Calibri"/>
          <w:i/>
          <w:iCs/>
          <w:szCs w:val="24"/>
          <w:shd w:val="clear" w:color="auto" w:fill="FFFFFF"/>
        </w:rPr>
      </w:pPr>
    </w:p>
    <w:p w14:paraId="4AFF8254" w14:textId="77777777" w:rsidR="00CC62D0" w:rsidRDefault="00CC62D0">
      <w:pPr>
        <w:rPr>
          <w:rFonts w:ascii="Calibri" w:hAnsi="Calibri" w:cs="Calibri"/>
          <w:i/>
          <w:iCs/>
          <w:szCs w:val="24"/>
          <w:shd w:val="clear" w:color="auto" w:fill="FFFFFF"/>
        </w:rPr>
      </w:pPr>
    </w:p>
    <w:sectPr w:rsidR="00CC6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C1CA5"/>
    <w:multiLevelType w:val="multilevel"/>
    <w:tmpl w:val="2806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2A4FEA"/>
    <w:multiLevelType w:val="multilevel"/>
    <w:tmpl w:val="02721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4709A1"/>
    <w:multiLevelType w:val="multilevel"/>
    <w:tmpl w:val="47F2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226738"/>
    <w:multiLevelType w:val="multilevel"/>
    <w:tmpl w:val="4E5E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ED7636"/>
    <w:multiLevelType w:val="multilevel"/>
    <w:tmpl w:val="791E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3CE6F54"/>
    <w:multiLevelType w:val="multilevel"/>
    <w:tmpl w:val="782EECD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8"/>
    <w:lvlOverride w:ilvl="0">
      <w:startOverride w:val="1"/>
    </w:lvlOverride>
  </w:num>
  <w:num w:numId="15">
    <w:abstractNumId w:val="18"/>
    <w:lvlOverride w:ilvl="0"/>
    <w:lvlOverride w:ilvl="1">
      <w:startOverride w:val="1"/>
    </w:lvlOverride>
  </w:num>
  <w:num w:numId="16">
    <w:abstractNumId w:val="16"/>
  </w:num>
  <w:num w:numId="17">
    <w:abstractNumId w:val="10"/>
  </w:num>
  <w:num w:numId="18">
    <w:abstractNumId w:val="13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2A"/>
    <w:rsid w:val="00107A5D"/>
    <w:rsid w:val="0013656C"/>
    <w:rsid w:val="003B1B28"/>
    <w:rsid w:val="003C28C2"/>
    <w:rsid w:val="003C6186"/>
    <w:rsid w:val="004D4602"/>
    <w:rsid w:val="006B3802"/>
    <w:rsid w:val="00762F03"/>
    <w:rsid w:val="008B4078"/>
    <w:rsid w:val="009605C3"/>
    <w:rsid w:val="00B65436"/>
    <w:rsid w:val="00BF49C4"/>
    <w:rsid w:val="00C90A44"/>
    <w:rsid w:val="00CC62D0"/>
    <w:rsid w:val="00CF124C"/>
    <w:rsid w:val="00D1472A"/>
    <w:rsid w:val="00EC7E4F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5DFAA"/>
  <w15:chartTrackingRefBased/>
  <w15:docId w15:val="{5092392F-A0AD-4777-B8AD-44B0784B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107A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D147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62F0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semiHidden/>
    <w:rsid w:val="00107A5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2A6B9-E2C2-4593-9923-7C462915C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 Eric (CAGI)</dc:creator>
  <cp:keywords/>
  <dc:description/>
  <cp:lastModifiedBy>eric droz</cp:lastModifiedBy>
  <cp:revision>2</cp:revision>
  <dcterms:created xsi:type="dcterms:W3CDTF">2022-01-31T17:41:00Z</dcterms:created>
  <dcterms:modified xsi:type="dcterms:W3CDTF">2022-01-31T17:41:00Z</dcterms:modified>
</cp:coreProperties>
</file>